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08" w:rsidRDefault="00AB3008" w:rsidP="00AB300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B3008" w:rsidRDefault="00A15751" w:rsidP="00AB300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noProof/>
          <w:sz w:val="26"/>
          <w:szCs w:val="26"/>
        </w:rPr>
        <w:drawing>
          <wp:inline distT="0" distB="0" distL="0" distR="0">
            <wp:extent cx="6480175" cy="8898593"/>
            <wp:effectExtent l="0" t="0" r="0" b="0"/>
            <wp:docPr id="2" name="Рисунок 2" descr="C:\Users\Matrix\Downloads\ПОложе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wnloads\ПОложе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008" w:rsidRPr="00AB3008" w:rsidRDefault="00AB3008" w:rsidP="00AB300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B963F1" w:rsidRPr="00AB3008" w:rsidRDefault="00B963F1" w:rsidP="00AB300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1.6 Платные образовательные услуги о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существляются на возмездной основе за счет средств физических и юридических лиц.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1.7 Платные образовательные услуги не могут быть оказаны вместо  образовательной деятельности, финансируемой за счет средств  бюджета.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1.8 Техникум оказывает следующие платные образовательные услуги: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обучение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основным образовательным программам среднего профессионального образования, осуществляемое сверх финансируемых за счет средств федерального бюджета контрольных цифр приема обучающихся;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обучение по программам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повышения квалификации, профессиональной подготовки </w:t>
      </w:r>
      <w:r w:rsidR="00B57F7E"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и переподготовки, осуществляемое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сверх финансируемых за счет средств федерального бюджета контрольных цифр приема обучающихся;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1.9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платным образовательным услугами не относятся: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снижение установленной наполняемости групп, деление их на подгруппы при реализации основных образовательных программ государственных образовательных стандартов; 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сдача экзаменов в порядке экстерната, за исключением повторного получения образования того же уровня;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сдача экзаменов и зачетов в порядке, предусмотренном Положением о промежуточной аттестации студентов ГАПОУ «НИТ»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1.10 Платные образовательные услуги могут быть оказаны только по желанию потребителя, а лицам, не достигшим 14-летнего возраста, – по желанию их родителей (законных представителей).</w:t>
      </w:r>
    </w:p>
    <w:p w:rsidR="00B963F1" w:rsidRPr="00AB3008" w:rsidRDefault="00B963F1" w:rsidP="004F69A8">
      <w:pPr>
        <w:shd w:val="clear" w:color="auto" w:fill="FFFFFF"/>
        <w:tabs>
          <w:tab w:val="left" w:pos="1390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1.11 Настоящее  Положение  является  обязательным  для  исполнения</w:t>
      </w:r>
      <w:r w:rsidR="00022BB3"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всеми  структурными  подразделениями  и  работниками техникума. </w:t>
      </w:r>
    </w:p>
    <w:p w:rsidR="00401B60" w:rsidRPr="00AB3008" w:rsidRDefault="00401B60" w:rsidP="004F69A8">
      <w:pPr>
        <w:pStyle w:val="a3"/>
        <w:spacing w:line="276" w:lineRule="auto"/>
        <w:ind w:left="786"/>
        <w:jc w:val="center"/>
        <w:rPr>
          <w:bCs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pStyle w:val="a3"/>
        <w:spacing w:line="276" w:lineRule="auto"/>
        <w:ind w:left="786"/>
        <w:jc w:val="center"/>
        <w:rPr>
          <w:bCs/>
          <w:color w:val="000000" w:themeColor="text1"/>
          <w:sz w:val="26"/>
          <w:szCs w:val="26"/>
        </w:rPr>
      </w:pPr>
      <w:r w:rsidRPr="00AB3008">
        <w:rPr>
          <w:bCs/>
          <w:color w:val="000000" w:themeColor="text1"/>
          <w:sz w:val="26"/>
          <w:szCs w:val="26"/>
        </w:rPr>
        <w:t xml:space="preserve">2.ПОРЯДОК ОРГАНИЗАЦИИ ПРЕДОСТАВЛЕНИЯ </w:t>
      </w:r>
      <w:proofErr w:type="gramStart"/>
      <w:r w:rsidRPr="00AB3008">
        <w:rPr>
          <w:bCs/>
          <w:color w:val="000000" w:themeColor="text1"/>
          <w:sz w:val="26"/>
          <w:szCs w:val="26"/>
        </w:rPr>
        <w:t>ПЛАТНЫХ</w:t>
      </w:r>
      <w:proofErr w:type="gramEnd"/>
    </w:p>
    <w:p w:rsidR="00B963F1" w:rsidRPr="00AB3008" w:rsidRDefault="00B963F1" w:rsidP="004F69A8">
      <w:pPr>
        <w:pStyle w:val="a3"/>
        <w:spacing w:line="276" w:lineRule="auto"/>
        <w:ind w:left="786"/>
        <w:jc w:val="both"/>
        <w:rPr>
          <w:bCs/>
          <w:color w:val="000000" w:themeColor="text1"/>
          <w:sz w:val="26"/>
          <w:szCs w:val="26"/>
        </w:rPr>
      </w:pPr>
      <w:r w:rsidRPr="00AB3008">
        <w:rPr>
          <w:bCs/>
          <w:color w:val="000000" w:themeColor="text1"/>
          <w:sz w:val="26"/>
          <w:szCs w:val="26"/>
        </w:rPr>
        <w:t xml:space="preserve">                                         ОБРАЗОВАТЕЛЬНЫХ УСЛУГ</w:t>
      </w:r>
    </w:p>
    <w:p w:rsidR="00B963F1" w:rsidRPr="00AB3008" w:rsidRDefault="00B963F1" w:rsidP="004F69A8">
      <w:pPr>
        <w:tabs>
          <w:tab w:val="left" w:pos="900"/>
        </w:tabs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 Структурным подразделениям техникума для организации предоставления платных образовательных услуг на начало нового учебного года необходимо: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2.1.1 Изучить спрос на платные образовательные услуги и определить предполагаемый контингент обучающихся.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2.1.2 Разработать и утвердить по каждому виду платных образовательных услуг соответствующую образовательную программу. Составить и утвердить учебные планы платных образовательных услуг. Количество часов, предлагаемых в качестве платной образовательной услуги, должно соответствовать возрастным и индивидуальным особенностям потребителя.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2.1.3 Определить требования к представлению потребителем или заказчиком документов, необходимых при оказании платной образовательной услуги (документ, удостоверяющий личность потребителя и (или) заказчика, заявление потребителя и (или) заказчика и др.).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lastRenderedPageBreak/>
        <w:t>2.1.4 Принять необходимые документы у потребителя и (или) заказчика и заключить с ними договоры на оказание платных образовательных услуг.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2.1.5 Подготовить проект приказа о зачислении потребителей в число студентов  или слушателей техникума в зависимости от вида платных образовательных услуг.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2.1.6 Определить кадровый состав, занятый предоставлением этих услуг. Для оказания платных образовательных услуг техникум может привлекать как работников университета, так и сторонних лиц.  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Со сторонними лицами могут быть заключены как трудовые договоры, так и гражданско-правовые договоры. В случае заключения гражданско-правового договора (договор на оказание преподавательских услуг) заказчиком услуг выступает университет, а исполнителем – гражданин (физическое лицо), обладающий специальными знаниями и навыками, которые подтверждаются соответствующими документами об образовании.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2.1.7 Организовать текущий контроль качества и количества оказываемых платных образовательных услуг.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2.1.8 Обеспечить потребителей и (или) заказчиков бесплатной, доступной и достоверной информацией о платных образовательных услугах.</w:t>
      </w:r>
    </w:p>
    <w:p w:rsidR="00401B60" w:rsidRPr="00AB3008" w:rsidRDefault="00401B60" w:rsidP="004F69A8">
      <w:pPr>
        <w:spacing w:after="0"/>
        <w:ind w:firstLine="54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firstLine="540"/>
        <w:jc w:val="center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3. ПОРЯДОК ЗАКЛЮЧЕНИЯ ДОГОВОРОВ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3.1 Основанием для оказания платных образовательных услуг является договор. Договор заключается до начала их оказания.</w:t>
      </w:r>
    </w:p>
    <w:p w:rsidR="00B963F1" w:rsidRPr="00AB3008" w:rsidRDefault="00900734" w:rsidP="004F69A8">
      <w:pPr>
        <w:pStyle w:val="a6"/>
        <w:spacing w:before="0" w:beforeAutospacing="0" w:after="0" w:afterAutospacing="0" w:line="276" w:lineRule="auto"/>
        <w:ind w:firstLine="539"/>
        <w:jc w:val="both"/>
        <w:rPr>
          <w:color w:val="000000" w:themeColor="text1"/>
          <w:sz w:val="26"/>
          <w:szCs w:val="26"/>
        </w:rPr>
      </w:pPr>
      <w:r w:rsidRPr="00AB3008">
        <w:rPr>
          <w:noProof/>
          <w:color w:val="000000" w:themeColor="text1"/>
          <w:sz w:val="26"/>
          <w:szCs w:val="26"/>
        </w:rPr>
        <w:t xml:space="preserve">3.2 </w:t>
      </w:r>
      <w:r w:rsidR="00D83B4B" w:rsidRPr="00AB3008">
        <w:rPr>
          <w:noProof/>
          <w:color w:val="000000" w:themeColor="text1"/>
          <w:sz w:val="26"/>
          <w:szCs w:val="26"/>
        </w:rPr>
        <w:t>Договор</w:t>
      </w:r>
      <w:r w:rsidR="00D83B4B" w:rsidRPr="00AB3008">
        <w:rPr>
          <w:color w:val="000000" w:themeColor="text1"/>
          <w:sz w:val="26"/>
          <w:szCs w:val="26"/>
        </w:rPr>
        <w:t xml:space="preserve"> удостоверяется</w:t>
      </w:r>
      <w:r w:rsidR="00B963F1" w:rsidRPr="00AB3008">
        <w:rPr>
          <w:color w:val="000000" w:themeColor="text1"/>
          <w:sz w:val="26"/>
          <w:szCs w:val="26"/>
        </w:rPr>
        <w:t xml:space="preserve"> подписями уполномоченных представ</w:t>
      </w:r>
      <w:r w:rsidRPr="00AB3008">
        <w:rPr>
          <w:color w:val="000000" w:themeColor="text1"/>
          <w:sz w:val="26"/>
          <w:szCs w:val="26"/>
        </w:rPr>
        <w:t>ителей сторон договора и заверяе</w:t>
      </w:r>
      <w:r w:rsidR="00B963F1" w:rsidRPr="00AB3008">
        <w:rPr>
          <w:color w:val="000000" w:themeColor="text1"/>
          <w:sz w:val="26"/>
          <w:szCs w:val="26"/>
        </w:rPr>
        <w:t>тся печатями</w:t>
      </w:r>
      <w:r w:rsidRPr="00AB3008">
        <w:rPr>
          <w:color w:val="000000" w:themeColor="text1"/>
          <w:sz w:val="26"/>
          <w:szCs w:val="26"/>
        </w:rPr>
        <w:t xml:space="preserve"> на последнем листе</w:t>
      </w:r>
      <w:r w:rsidR="00B963F1" w:rsidRPr="00AB3008">
        <w:rPr>
          <w:color w:val="000000" w:themeColor="text1"/>
          <w:sz w:val="26"/>
          <w:szCs w:val="26"/>
        </w:rPr>
        <w:t xml:space="preserve">. 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3.3 Предоставление платных образовательных услуг осуществляется на 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основании договора на оказание платных образовательных услуг.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3.4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ля заключения договора на оказание платных образовательных услуг потребитель и (или) заказчик должен обратиться в структурное подразделение, занимающееся оказанием данного вида платных образовательных услуг.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3.5 Договор на оказание платных образовательных услуг  оформляется в письменной форме в двух экземплярах. Один экземпляр хранится в структурном подразделении, второй – у потребителя или заказчика. 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Договор от имени техникума подписывается директором или уполномоченным им лицом.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3.6 Потребитель или заказчик оплачивает оказываемые образовательные услуги в порядке и в сроки, указанные в договоре. 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3.7. Объем оказываемых платных образовательных услуг и их стоимость в договоре определяются по соглашению сторон договора.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3.8 Договор с заказчиком на оказание платных образовательных услуг заключается в каждом конкретном случае персонально, на  определенный срок и должен предусматривать: предмет договора, размер и условия оплаты услуги, права и обязанности сторон, порядок изменения и расторжения договора, порядок разрешения споров, особые условия.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3.9 Договор является отчетным документом и должен храниться в структурном подразделении не менее </w:t>
      </w:r>
      <w:r w:rsidR="00A20757"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лет.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3.10.1 Настоящее Положение устанавливает особый порядок организации и оказания репетиторских услуг.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3.10.2 Пользователь или заказчик услуг обращается к заместителю директора по учебно-производственной работе с письменным заявлением на имя директора на оказание репетиторских услуг.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3.10.3 Заместитель директора определяет возможность оказания репетиторских услуг по дисциплине, указанной в заявлении. В случае принятия положительного решения о возможности оказания репетиторских услуг, он визирует заявление и указывает на нем количество часов, срок оказания репетиторских услуг, преподавателя, который будет оказывать репетиторские услуги. 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3.10.4 Преподаватель визирует заявление, тем самым подтверждает свое согласие оказывать репетиторские услуги. 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После подписания заявления преподавателем, потребитель или заказчик услуг визирует его у директора техникума.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3.10.5 Директор визирует заявление и направляет потребителя или заказчика в отдел обеспечения образовательных услуг для оформления договора на оказание платных образовательных услуг.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Договор на оказание платных образовательных услуг  составляется в двух экземплярах. Один экземпляр хранится в отделе обеспечения образовательных услуг, второй – у потребителя или заказчика. 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Договор от имени техникума подписывается директором или уполномоченным им лицом.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3.10.6 Репетиторские услуги </w:t>
      </w:r>
      <w:r w:rsidRPr="00AB300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могут оказываться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индивидуально, так и в группах, как правило, в виде семинарских, практических и лабораторных занятий. Группа формируется заместителем директора. Численность группы не может быть более 5 человек.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3.10.7 Репетиторские услуги считаются оказанными после подписания акта приемки-сдачи услуг сторонами договора.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Акт приемки-сдачи услуг составляется в двух экземплярах. Один экземпляр хранится в отделе обеспечения образовательных услуг, второй – у потребителя или заказчика. </w:t>
      </w:r>
    </w:p>
    <w:p w:rsidR="00B963F1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3.10.8 Отдел обеспечения образовательных услуг ведет учет оказанных репетиторских услуг.</w:t>
      </w:r>
    </w:p>
    <w:p w:rsidR="003E7EB2" w:rsidRPr="00AB3008" w:rsidRDefault="00B963F1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3.10.9  Оплата труда преподавателей, работающих в техникуме по трудовому договору и непосредственно оказывающих репетиторские услуги, производится  в соответствии с дополнительным соглашением к трудовому договору, на основании приказа директора техникума.</w:t>
      </w:r>
    </w:p>
    <w:p w:rsidR="00401B60" w:rsidRPr="00AB3008" w:rsidRDefault="00401B60" w:rsidP="004F69A8">
      <w:pPr>
        <w:spacing w:after="0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4. ПОРЯДОК ПОЛУЧЕНИЯ И РАСХОДОВАНИЯ СРЕДСТВ.</w:t>
      </w:r>
    </w:p>
    <w:p w:rsidR="00401B60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6"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 Стоимость образовательных услуг определяется  на основе калькуляций на конкретный вид услуг, разработанных соответствующими структурными подразделениями 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совместно с финансово-экономическим управлением и утвержденных директором техникума или уполномоченным им лицом.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6"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4.2 Образовательные услуги в соответствии с постановлением Правительства РФ от 7 марта 1995 года № 239 «О мерах по упорядочению государственного регулирования цен (тарифов)» не входят в перечень услуг, цены на которые регулируются на государственном уровне или уровне субъекта Российской Федерации, за исключением образовательных услуг по профессиональной переподготовке, повышению квалификации и стажировки федеральных государственных гражданских служащих.</w:t>
      </w:r>
      <w:proofErr w:type="gramEnd"/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6"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4.3 Стоимость одного академического часа каждого вида образовательных услуг устанавливается на основании приказа директора техникума.</w:t>
      </w:r>
    </w:p>
    <w:p w:rsidR="00B963F1" w:rsidRPr="00AB3008" w:rsidRDefault="00B963F1" w:rsidP="004F69A8">
      <w:pPr>
        <w:shd w:val="clear" w:color="auto" w:fill="FFFFFF"/>
        <w:tabs>
          <w:tab w:val="left" w:pos="900"/>
          <w:tab w:val="left" w:pos="1051"/>
        </w:tabs>
        <w:spacing w:after="0"/>
        <w:ind w:right="-6"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4.4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Денежные средства, получаемые техникумом за оказание платных образовательных услуг расходуются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сметы расходов, формируя следующие фонды: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3253"/>
      </w:tblGrid>
      <w:tr w:rsidR="00E42D45" w:rsidRPr="00AB3008" w:rsidTr="005B7D31">
        <w:trPr>
          <w:trHeight w:val="2310"/>
        </w:trPr>
        <w:tc>
          <w:tcPr>
            <w:tcW w:w="6771" w:type="dxa"/>
          </w:tcPr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left="180" w:right="-5" w:hanging="18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фонд оплаты труда преподавателя, оказывающего   образовательные   услуги   на   основании  трудового   договора  или  оплаты вознаграждения, выплачиваемого физическому  лицу по договору гражданско-правового характера с учетом налоговых отчислений и уплаты обязательных   платежей (взносов). </w:t>
            </w:r>
          </w:p>
        </w:tc>
        <w:tc>
          <w:tcPr>
            <w:tcW w:w="3253" w:type="dxa"/>
          </w:tcPr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022BB3"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</w:t>
            </w: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%;</w:t>
            </w:r>
          </w:p>
        </w:tc>
      </w:tr>
      <w:tr w:rsidR="00E42D45" w:rsidRPr="00AB3008" w:rsidTr="005B7D31">
        <w:tc>
          <w:tcPr>
            <w:tcW w:w="6771" w:type="dxa"/>
          </w:tcPr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фонд техникума                                                                    </w:t>
            </w:r>
          </w:p>
        </w:tc>
        <w:tc>
          <w:tcPr>
            <w:tcW w:w="3253" w:type="dxa"/>
            <w:shd w:val="clear" w:color="auto" w:fill="FFFFFF"/>
          </w:tcPr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022BB3"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  <w:r w:rsidRPr="00AB3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%.</w:t>
            </w:r>
          </w:p>
          <w:p w:rsidR="00B963F1" w:rsidRPr="00AB3008" w:rsidRDefault="00B963F1" w:rsidP="004F69A8">
            <w:pPr>
              <w:tabs>
                <w:tab w:val="left" w:pos="900"/>
                <w:tab w:val="left" w:pos="1051"/>
              </w:tabs>
              <w:spacing w:after="0"/>
              <w:ind w:right="-6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4.6 Фонд техникума используется на развитие материально-технической базы техникума и оплаты коммунальных услуг.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4.7 Оплата за образовательные услуги  производится в безналичном порядке.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Безналичные расчеты производятся через банковские учреждения и зачисляются на расчетный счет техникума.</w:t>
      </w:r>
    </w:p>
    <w:p w:rsidR="00B963F1" w:rsidRPr="00AB3008" w:rsidRDefault="00B963F1" w:rsidP="004F69A8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Запрещается оплата за оказание платных образовательных услуг наличными деньгами преподавателям, непосредственно оказывающим данные услуги.</w:t>
      </w:r>
    </w:p>
    <w:p w:rsidR="00B963F1" w:rsidRPr="00AB3008" w:rsidRDefault="00B963F1" w:rsidP="004F69A8">
      <w:pPr>
        <w:pStyle w:val="3"/>
        <w:spacing w:after="0" w:line="276" w:lineRule="auto"/>
        <w:ind w:firstLine="539"/>
        <w:jc w:val="both"/>
        <w:rPr>
          <w:color w:val="000000" w:themeColor="text1"/>
          <w:sz w:val="26"/>
          <w:szCs w:val="26"/>
        </w:rPr>
      </w:pPr>
      <w:r w:rsidRPr="00AB3008">
        <w:rPr>
          <w:color w:val="000000" w:themeColor="text1"/>
          <w:sz w:val="26"/>
          <w:szCs w:val="26"/>
        </w:rPr>
        <w:t>4.8 Стоимость образовательных услуг, оказываемых по договорам рассчитывается техникумом на каждый учебный год в зависимости от формы обучения (очная, очно-заочная, заочная) и специальности (специализации) на основании расчёта затрат и сложившегося спроса на рынке образовательных услуг.</w:t>
      </w:r>
    </w:p>
    <w:p w:rsidR="00B963F1" w:rsidRPr="00AB3008" w:rsidRDefault="00B963F1" w:rsidP="004F69A8">
      <w:pPr>
        <w:pStyle w:val="a3"/>
        <w:shd w:val="clear" w:color="auto" w:fill="FFFFFF"/>
        <w:tabs>
          <w:tab w:val="left" w:pos="1051"/>
        </w:tabs>
        <w:spacing w:line="276" w:lineRule="auto"/>
        <w:ind w:left="360" w:right="-5"/>
        <w:jc w:val="center"/>
        <w:rPr>
          <w:color w:val="000000" w:themeColor="text1"/>
          <w:sz w:val="26"/>
          <w:szCs w:val="26"/>
        </w:rPr>
      </w:pPr>
      <w:r w:rsidRPr="00AB3008">
        <w:rPr>
          <w:color w:val="000000" w:themeColor="text1"/>
          <w:sz w:val="26"/>
          <w:szCs w:val="26"/>
        </w:rPr>
        <w:t>5.ИНФОРМАЦИЯ О ПЛАТНЫХ ОБРАЗОВАТЕЛЬНЫХ УСЛУГАХ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5.1 Техникум или его структурное подразделение, оказывающее платные образовательные услуги, обяза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н(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о) до заключения договора предоставить достоверную информацию о себе и оказываемых платных образовательных услугах, обеспечивающую заказчикам или потребителям возможность их правильного выбора.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5.2 Информация, доводимая до заказчика и потребителя (в т. ч. путем размещения в удобном для обозрения месте), должна содержать следующие сведения: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полное наименование и место нахождения университета или его структурного подразделения, оказываемого платные образовательные услуги;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- сведения о наличии лицензии на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уровень и направленность реализуемых основных и дополнительных образовательных программ, формы и сроки их освоения;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перечень платных образовательных услуг и порядок их предоставления;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стоимость образовательных услуг;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порядок приема и требования к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поступающим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форма документа, выдаваемого по окончании обучения.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5.3 По требованию заказчика или потребителя техникум или структурное подразделение обяза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н(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о) предоставить для ознакомления: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Устав </w:t>
      </w:r>
      <w:r w:rsidR="00E42D45"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техникума</w:t>
      </w: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, положение о структурном подразделении, настоящее Положение;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адрес и телефон учредителя техникума;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образец договора;</w:t>
      </w:r>
    </w:p>
    <w:p w:rsidR="00B963F1" w:rsidRPr="00AB3008" w:rsidRDefault="00B963F1" w:rsidP="004F69A8">
      <w:pPr>
        <w:shd w:val="clear" w:color="auto" w:fill="FFFFFF"/>
        <w:tabs>
          <w:tab w:val="left" w:pos="900"/>
          <w:tab w:val="left" w:pos="1051"/>
          <w:tab w:val="left" w:pos="1260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иные сведения, относящиеся к договору и соответствующей образовательной услуге.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5.4 Факт ознакомления потребителя и (или) заказчика с лицензией на </w:t>
      </w:r>
      <w:proofErr w:type="gramStart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 и свидетельством о государственной аккредитации фиксируется в договоре.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5.5 Способами доведения информации до потребителя и (или) заказчика могут быть: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объявления;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буклеты;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проспекты;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информация на стендах техникума;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008">
        <w:rPr>
          <w:rFonts w:ascii="Times New Roman" w:hAnsi="Times New Roman" w:cs="Times New Roman"/>
          <w:color w:val="000000" w:themeColor="text1"/>
          <w:sz w:val="26"/>
          <w:szCs w:val="26"/>
        </w:rPr>
        <w:t>- информация на официальном сайте техникума.</w:t>
      </w:r>
    </w:p>
    <w:p w:rsidR="00B963F1" w:rsidRPr="00AB3008" w:rsidRDefault="00B963F1" w:rsidP="004F69A8">
      <w:pPr>
        <w:shd w:val="clear" w:color="auto" w:fill="FFFFFF"/>
        <w:tabs>
          <w:tab w:val="left" w:pos="1051"/>
        </w:tabs>
        <w:spacing w:after="0"/>
        <w:ind w:right="-5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AB300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963F1" w:rsidRPr="004F69A8" w:rsidRDefault="00B963F1" w:rsidP="004F69A8">
      <w:pPr>
        <w:spacing w:after="0"/>
        <w:ind w:left="851"/>
        <w:rPr>
          <w:rFonts w:ascii="Times New Roman" w:hAnsi="Times New Roman" w:cs="Times New Roman"/>
          <w:color w:val="000000" w:themeColor="text1"/>
        </w:rPr>
      </w:pPr>
    </w:p>
    <w:p w:rsidR="00DC512A" w:rsidRPr="004F69A8" w:rsidRDefault="00DC512A" w:rsidP="004F69A8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DC512A" w:rsidRPr="004F69A8" w:rsidSect="00AB3008">
      <w:pgSz w:w="11906" w:h="16838"/>
      <w:pgMar w:top="1134" w:right="567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F1"/>
    <w:rsid w:val="00022BB3"/>
    <w:rsid w:val="001A7C7B"/>
    <w:rsid w:val="0021519F"/>
    <w:rsid w:val="002749BA"/>
    <w:rsid w:val="003E7EB2"/>
    <w:rsid w:val="00401B60"/>
    <w:rsid w:val="004F69A8"/>
    <w:rsid w:val="007C660E"/>
    <w:rsid w:val="00900734"/>
    <w:rsid w:val="0097596C"/>
    <w:rsid w:val="00A15751"/>
    <w:rsid w:val="00A20757"/>
    <w:rsid w:val="00AB3008"/>
    <w:rsid w:val="00B57F7E"/>
    <w:rsid w:val="00B963F1"/>
    <w:rsid w:val="00D83B4B"/>
    <w:rsid w:val="00DC512A"/>
    <w:rsid w:val="00E4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3F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B963F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63F1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ody Text Indent"/>
    <w:basedOn w:val="a"/>
    <w:link w:val="a5"/>
    <w:uiPriority w:val="99"/>
    <w:unhideWhenUsed/>
    <w:rsid w:val="00B963F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B963F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rsid w:val="00B9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B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3F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B963F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63F1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ody Text Indent"/>
    <w:basedOn w:val="a"/>
    <w:link w:val="a5"/>
    <w:uiPriority w:val="99"/>
    <w:unhideWhenUsed/>
    <w:rsid w:val="00B963F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B963F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rsid w:val="00B9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B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2022-02-10T10:29:00Z</dcterms:created>
  <dcterms:modified xsi:type="dcterms:W3CDTF">2022-02-11T06:41:00Z</dcterms:modified>
</cp:coreProperties>
</file>